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9E1BE" w14:textId="017C5A68" w:rsidR="00F33E88" w:rsidRDefault="006E63FB" w:rsidP="000F16F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  <w:bCs/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59264" behindDoc="1" locked="0" layoutInCell="1" allowOverlap="1" wp14:anchorId="1AA4F650" wp14:editId="48FD9258">
            <wp:simplePos x="0" y="0"/>
            <wp:positionH relativeFrom="column">
              <wp:posOffset>-680297</wp:posOffset>
            </wp:positionH>
            <wp:positionV relativeFrom="paragraph">
              <wp:posOffset>-409362</wp:posOffset>
            </wp:positionV>
            <wp:extent cx="1964055" cy="112627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793" cy="1126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413CA4A" w14:textId="74561A3F" w:rsidR="000F16FD" w:rsidRPr="00BE412A" w:rsidRDefault="000F16FD" w:rsidP="006E63F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412A">
        <w:rPr>
          <w:rFonts w:ascii="Times New Roman" w:eastAsia="Times New Roman" w:hAnsi="Times New Roman" w:cs="Times New Roman"/>
          <w:b/>
          <w:sz w:val="24"/>
          <w:szCs w:val="24"/>
        </w:rPr>
        <w:t>Asociación Grupo Guatemalteco de Mujeres-GGM</w:t>
      </w:r>
    </w:p>
    <w:p w14:paraId="06441E80" w14:textId="02729AB3" w:rsidR="000F16FD" w:rsidRPr="00BE412A" w:rsidRDefault="000F16FD" w:rsidP="006E63F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412A">
        <w:rPr>
          <w:rFonts w:ascii="Times New Roman" w:eastAsia="Times New Roman" w:hAnsi="Times New Roman" w:cs="Times New Roman"/>
          <w:b/>
          <w:sz w:val="24"/>
          <w:szCs w:val="24"/>
        </w:rPr>
        <w:t>Sistema de Fortalecimiento Institucional</w:t>
      </w:r>
    </w:p>
    <w:p w14:paraId="7E52CF04" w14:textId="77777777" w:rsidR="000F16FD" w:rsidRPr="00BE412A" w:rsidRDefault="000F16FD" w:rsidP="006E63F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412A">
        <w:rPr>
          <w:rFonts w:ascii="Times New Roman" w:eastAsia="Times New Roman" w:hAnsi="Times New Roman" w:cs="Times New Roman"/>
          <w:sz w:val="24"/>
          <w:szCs w:val="24"/>
        </w:rPr>
        <w:t>Fortalecimiento Institucional.</w:t>
      </w:r>
    </w:p>
    <w:p w14:paraId="49DCC756" w14:textId="77777777" w:rsidR="000F16FD" w:rsidRPr="00BE412A" w:rsidRDefault="000F16FD" w:rsidP="006E63F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412A">
        <w:rPr>
          <w:rFonts w:ascii="Times New Roman" w:eastAsia="Times New Roman" w:hAnsi="Times New Roman" w:cs="Times New Roman"/>
          <w:sz w:val="24"/>
          <w:szCs w:val="24"/>
        </w:rPr>
        <w:t>Responsable de actualización de información: Mayra Argueta</w:t>
      </w:r>
    </w:p>
    <w:p w14:paraId="35D803E3" w14:textId="345E6C17" w:rsidR="000F16FD" w:rsidRPr="00BE412A" w:rsidRDefault="000F16FD" w:rsidP="006E63F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412A">
        <w:rPr>
          <w:rFonts w:ascii="Times New Roman" w:eastAsia="Times New Roman" w:hAnsi="Times New Roman" w:cs="Times New Roman"/>
          <w:sz w:val="24"/>
          <w:szCs w:val="24"/>
        </w:rPr>
        <w:t xml:space="preserve">Fecha de Elaboración: </w:t>
      </w:r>
      <w:r w:rsidR="004043BD">
        <w:rPr>
          <w:rFonts w:ascii="Times New Roman" w:eastAsia="Times New Roman" w:hAnsi="Times New Roman" w:cs="Times New Roman"/>
          <w:sz w:val="24"/>
          <w:szCs w:val="24"/>
        </w:rPr>
        <w:t>3</w:t>
      </w:r>
      <w:r w:rsidR="004F47C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E412A">
        <w:rPr>
          <w:rFonts w:ascii="Times New Roman" w:eastAsia="Times New Roman" w:hAnsi="Times New Roman" w:cs="Times New Roman"/>
          <w:sz w:val="24"/>
          <w:szCs w:val="24"/>
        </w:rPr>
        <w:t>/0</w:t>
      </w:r>
      <w:r w:rsidR="00392069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BE412A">
        <w:rPr>
          <w:rFonts w:ascii="Times New Roman" w:eastAsia="Times New Roman" w:hAnsi="Times New Roman" w:cs="Times New Roman"/>
          <w:sz w:val="24"/>
          <w:szCs w:val="24"/>
        </w:rPr>
        <w:t>/2023</w:t>
      </w:r>
    </w:p>
    <w:p w14:paraId="3B19E68B" w14:textId="77777777" w:rsidR="000F16FD" w:rsidRPr="00BE412A" w:rsidRDefault="000F16FD" w:rsidP="006E63F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412A">
        <w:rPr>
          <w:rFonts w:ascii="Times New Roman" w:eastAsia="Times New Roman" w:hAnsi="Times New Roman" w:cs="Times New Roman"/>
          <w:sz w:val="24"/>
          <w:szCs w:val="24"/>
        </w:rPr>
        <w:t>Informe sobre Pertenencia sociolingüística.</w:t>
      </w:r>
    </w:p>
    <w:p w14:paraId="6BAE3C7C" w14:textId="3AC6E478" w:rsidR="000F16FD" w:rsidRPr="00BE412A" w:rsidRDefault="000F16FD" w:rsidP="006E63F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412A">
        <w:rPr>
          <w:rFonts w:ascii="Times New Roman" w:eastAsia="Times New Roman" w:hAnsi="Times New Roman" w:cs="Times New Roman"/>
          <w:sz w:val="24"/>
          <w:szCs w:val="24"/>
        </w:rPr>
        <w:t xml:space="preserve">Mes y año: </w:t>
      </w:r>
      <w:r w:rsidR="00392069">
        <w:rPr>
          <w:rFonts w:ascii="Times New Roman" w:eastAsia="Times New Roman" w:hAnsi="Times New Roman" w:cs="Times New Roman"/>
          <w:sz w:val="24"/>
          <w:szCs w:val="24"/>
        </w:rPr>
        <w:t>agosto</w:t>
      </w:r>
      <w:r w:rsidR="00BE412A" w:rsidRPr="00BE41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E412A">
        <w:rPr>
          <w:rFonts w:ascii="Times New Roman" w:eastAsia="Times New Roman" w:hAnsi="Times New Roman" w:cs="Times New Roman"/>
          <w:sz w:val="24"/>
          <w:szCs w:val="24"/>
        </w:rPr>
        <w:t>2023</w:t>
      </w:r>
    </w:p>
    <w:p w14:paraId="42398B52" w14:textId="77777777" w:rsidR="0078789E" w:rsidRPr="00BE412A" w:rsidRDefault="0078789E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360"/>
        <w:rPr>
          <w:rFonts w:ascii="Times New Roman" w:hAnsi="Times New Roman" w:cs="Times New Roman"/>
        </w:rPr>
      </w:pPr>
    </w:p>
    <w:p w14:paraId="593FB781" w14:textId="01D01320" w:rsidR="0078789E" w:rsidRPr="00BE412A" w:rsidRDefault="00635C9A" w:rsidP="007878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E41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Mujeres sobrevivientes de violencia atendidas</w:t>
      </w:r>
      <w:r w:rsidR="0078789E" w:rsidRPr="00BE41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tbl>
      <w:tblPr>
        <w:tblW w:w="8378" w:type="dxa"/>
        <w:jc w:val="center"/>
        <w:tblLayout w:type="fixed"/>
        <w:tblLook w:val="0400" w:firstRow="0" w:lastRow="0" w:firstColumn="0" w:lastColumn="0" w:noHBand="0" w:noVBand="1"/>
      </w:tblPr>
      <w:tblGrid>
        <w:gridCol w:w="7496"/>
        <w:gridCol w:w="868"/>
        <w:gridCol w:w="14"/>
      </w:tblGrid>
      <w:tr w:rsidR="0078789E" w:rsidRPr="00BE412A" w14:paraId="018C2DBB" w14:textId="77777777" w:rsidTr="00BA425E">
        <w:trPr>
          <w:gridAfter w:val="1"/>
          <w:wAfter w:w="14" w:type="dxa"/>
          <w:trHeight w:val="481"/>
          <w:jc w:val="center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03764"/>
            <w:vAlign w:val="center"/>
          </w:tcPr>
          <w:p w14:paraId="0C4D0381" w14:textId="2BCE7457" w:rsidR="0078789E" w:rsidRPr="00BE412A" w:rsidRDefault="0078789E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 w:rsidRPr="00BE412A">
              <w:rPr>
                <w:rFonts w:ascii="Times New Roman" w:eastAsia="Times New Roman" w:hAnsi="Times New Roman" w:cs="Times New Roman"/>
                <w:b/>
                <w:color w:val="FFFFFF"/>
              </w:rPr>
              <w:t>DATOS: ATENCIÓN INICIAL 202</w:t>
            </w:r>
            <w:r w:rsidR="00F33E88">
              <w:rPr>
                <w:rFonts w:ascii="Times New Roman" w:eastAsia="Times New Roman" w:hAnsi="Times New Roman" w:cs="Times New Roman"/>
                <w:b/>
                <w:color w:val="FFFFFF"/>
              </w:rPr>
              <w:t>3</w:t>
            </w:r>
          </w:p>
        </w:tc>
      </w:tr>
      <w:tr w:rsidR="00BA425E" w:rsidRPr="00BE412A" w14:paraId="7D14F886" w14:textId="77777777" w:rsidTr="00BA425E">
        <w:trPr>
          <w:trHeight w:val="246"/>
          <w:jc w:val="center"/>
        </w:trPr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03764"/>
            <w:vAlign w:val="center"/>
          </w:tcPr>
          <w:p w14:paraId="79C30572" w14:textId="77777777" w:rsidR="00BA425E" w:rsidRPr="00BE412A" w:rsidRDefault="00BA425E" w:rsidP="000D4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 w:rsidRPr="00BE412A">
              <w:rPr>
                <w:rFonts w:ascii="Times New Roman" w:eastAsia="Times New Roman" w:hAnsi="Times New Roman" w:cs="Times New Roman"/>
                <w:b/>
                <w:color w:val="FFFFFF"/>
              </w:rPr>
              <w:t>GGM- CAIMUS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03764"/>
            <w:vAlign w:val="center"/>
          </w:tcPr>
          <w:p w14:paraId="49B4CE31" w14:textId="490A5D8A" w:rsidR="00BA425E" w:rsidRPr="00BE412A" w:rsidRDefault="00392069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agosto</w:t>
            </w:r>
          </w:p>
        </w:tc>
      </w:tr>
      <w:tr w:rsidR="00392069" w:rsidRPr="00BE412A" w14:paraId="19B827B7" w14:textId="77777777" w:rsidTr="00BA425E">
        <w:trPr>
          <w:trHeight w:val="259"/>
          <w:jc w:val="center"/>
        </w:trPr>
        <w:tc>
          <w:tcPr>
            <w:tcW w:w="7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288F27A4" w14:textId="77777777" w:rsidR="00392069" w:rsidRPr="00BE412A" w:rsidRDefault="00392069" w:rsidP="00392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GGM CAIMUS GUATEMALA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074E7" w14:textId="16142E91" w:rsidR="00392069" w:rsidRPr="00BE412A" w:rsidRDefault="00392069" w:rsidP="0039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92069" w:rsidRPr="00BE412A" w14:paraId="7454117B" w14:textId="77777777" w:rsidTr="00BA425E">
        <w:trPr>
          <w:trHeight w:val="259"/>
          <w:jc w:val="center"/>
        </w:trPr>
        <w:tc>
          <w:tcPr>
            <w:tcW w:w="7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48D84D94" w14:textId="77777777" w:rsidR="00392069" w:rsidRPr="00BE412A" w:rsidRDefault="00392069" w:rsidP="00392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GGM CAIMUS ESCUINTLA 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50627" w14:textId="1F4B250E" w:rsidR="00392069" w:rsidRPr="00BE412A" w:rsidRDefault="00392069" w:rsidP="0039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92069" w:rsidRPr="00BE412A" w14:paraId="4243FDD2" w14:textId="77777777" w:rsidTr="00BA425E">
        <w:trPr>
          <w:trHeight w:val="166"/>
          <w:jc w:val="center"/>
        </w:trPr>
        <w:tc>
          <w:tcPr>
            <w:tcW w:w="7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</w:tcPr>
          <w:p w14:paraId="582F85A2" w14:textId="77777777" w:rsidR="00392069" w:rsidRPr="00BE412A" w:rsidRDefault="00392069" w:rsidP="00392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GGM CAIMUS RABINAL BAJA VERAPAZ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679EF" w14:textId="20D93C4A" w:rsidR="00392069" w:rsidRPr="00BE412A" w:rsidRDefault="00392069" w:rsidP="0039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92069" w:rsidRPr="00BE412A" w14:paraId="4DD38385" w14:textId="77777777" w:rsidTr="00BA425E">
        <w:trPr>
          <w:trHeight w:val="259"/>
          <w:jc w:val="center"/>
        </w:trPr>
        <w:tc>
          <w:tcPr>
            <w:tcW w:w="7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456D325D" w14:textId="77777777" w:rsidR="00392069" w:rsidRPr="00BE412A" w:rsidRDefault="00392069" w:rsidP="00392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GGM CAIMUS SUCHITEPÉQUEZ 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1E1CB" w14:textId="48EAB12F" w:rsidR="00392069" w:rsidRPr="00BE412A" w:rsidRDefault="00392069" w:rsidP="0039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392069" w:rsidRPr="00BE412A" w14:paraId="4D5E6564" w14:textId="77777777" w:rsidTr="00BA425E">
        <w:trPr>
          <w:trHeight w:val="259"/>
          <w:jc w:val="center"/>
        </w:trPr>
        <w:tc>
          <w:tcPr>
            <w:tcW w:w="7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7104727A" w14:textId="6DDA8FBB" w:rsidR="00392069" w:rsidRPr="007A336C" w:rsidRDefault="00392069" w:rsidP="00392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36C">
              <w:rPr>
                <w:rFonts w:ascii="Times New Roman" w:eastAsia="Times New Roman" w:hAnsi="Times New Roman" w:cs="Times New Roman"/>
                <w:color w:val="000000"/>
              </w:rPr>
              <w:t>GGM-CAIMUS MÓVIL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8AD6D" w14:textId="6E9C2ACB" w:rsidR="00392069" w:rsidRPr="00BE412A" w:rsidRDefault="00392069" w:rsidP="0039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92069" w:rsidRPr="00BE412A" w14:paraId="4C7B2E1C" w14:textId="77777777" w:rsidTr="00BA425E">
        <w:trPr>
          <w:trHeight w:val="259"/>
          <w:jc w:val="center"/>
        </w:trPr>
        <w:tc>
          <w:tcPr>
            <w:tcW w:w="7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14:paraId="46696D77" w14:textId="77777777" w:rsidR="00392069" w:rsidRPr="00BE412A" w:rsidRDefault="00392069" w:rsidP="00392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41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14:paraId="55995A80" w14:textId="78229BF6" w:rsidR="00392069" w:rsidRPr="00BE412A" w:rsidRDefault="00392069" w:rsidP="0039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41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114</w:t>
            </w:r>
          </w:p>
        </w:tc>
      </w:tr>
    </w:tbl>
    <w:p w14:paraId="59CEEA3D" w14:textId="4D6FDF66" w:rsidR="0078789E" w:rsidRPr="00BE412A" w:rsidRDefault="0078789E" w:rsidP="0078789E">
      <w:pPr>
        <w:spacing w:after="0"/>
        <w:jc w:val="center"/>
        <w:rPr>
          <w:rFonts w:ascii="Times New Roman" w:eastAsia="Times New Roman" w:hAnsi="Times New Roman" w:cs="Times New Roman"/>
        </w:rPr>
      </w:pPr>
      <w:r w:rsidRPr="00BE412A">
        <w:rPr>
          <w:rFonts w:ascii="Times New Roman" w:eastAsia="Times New Roman" w:hAnsi="Times New Roman" w:cs="Times New Roman"/>
        </w:rPr>
        <w:t>Fuente: Sistema de registro de información GGM-CAIMUS-</w:t>
      </w:r>
      <w:r w:rsidR="00392069">
        <w:rPr>
          <w:rFonts w:ascii="Times New Roman" w:eastAsia="Times New Roman" w:hAnsi="Times New Roman" w:cs="Times New Roman"/>
        </w:rPr>
        <w:t>agosto</w:t>
      </w:r>
      <w:r w:rsidR="00AD5ACB">
        <w:rPr>
          <w:rFonts w:ascii="Times New Roman" w:eastAsia="Times New Roman" w:hAnsi="Times New Roman" w:cs="Times New Roman"/>
        </w:rPr>
        <w:t xml:space="preserve"> </w:t>
      </w:r>
      <w:r w:rsidRPr="00BE412A">
        <w:rPr>
          <w:rFonts w:ascii="Times New Roman" w:eastAsia="Times New Roman" w:hAnsi="Times New Roman" w:cs="Times New Roman"/>
        </w:rPr>
        <w:t>202</w:t>
      </w:r>
      <w:r w:rsidR="00F33E88">
        <w:rPr>
          <w:rFonts w:ascii="Times New Roman" w:eastAsia="Times New Roman" w:hAnsi="Times New Roman" w:cs="Times New Roman"/>
        </w:rPr>
        <w:t>3</w:t>
      </w:r>
      <w:r w:rsidRPr="00BE412A">
        <w:rPr>
          <w:rFonts w:ascii="Times New Roman" w:eastAsia="Times New Roman" w:hAnsi="Times New Roman" w:cs="Times New Roman"/>
        </w:rPr>
        <w:t>.</w:t>
      </w:r>
    </w:p>
    <w:p w14:paraId="5F0E04BA" w14:textId="77777777" w:rsidR="00BE412A" w:rsidRPr="00BE412A" w:rsidRDefault="00BE412A" w:rsidP="0078789E">
      <w:pPr>
        <w:spacing w:after="0"/>
        <w:jc w:val="center"/>
        <w:rPr>
          <w:rFonts w:ascii="Times New Roman" w:eastAsia="Times New Roman" w:hAnsi="Times New Roman" w:cs="Times New Roman"/>
        </w:rPr>
      </w:pPr>
    </w:p>
    <w:p w14:paraId="3B90DB01" w14:textId="77777777" w:rsidR="00BE412A" w:rsidRPr="00BE412A" w:rsidRDefault="00BE412A" w:rsidP="00BE412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865"/>
        </w:tabs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E41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Grupo étnico al que pertenecen las mujeres atendidas.</w:t>
      </w:r>
    </w:p>
    <w:tbl>
      <w:tblPr>
        <w:tblW w:w="10856" w:type="dxa"/>
        <w:tblInd w:w="-733" w:type="dxa"/>
        <w:tblLayout w:type="fixed"/>
        <w:tblLook w:val="0400" w:firstRow="0" w:lastRow="0" w:firstColumn="0" w:lastColumn="0" w:noHBand="0" w:noVBand="1"/>
      </w:tblPr>
      <w:tblGrid>
        <w:gridCol w:w="1129"/>
        <w:gridCol w:w="1985"/>
        <w:gridCol w:w="1708"/>
        <w:gridCol w:w="1811"/>
        <w:gridCol w:w="2113"/>
        <w:gridCol w:w="1055"/>
        <w:gridCol w:w="1055"/>
      </w:tblGrid>
      <w:tr w:rsidR="001241BB" w:rsidRPr="00BE412A" w14:paraId="2CB852BF" w14:textId="77777777" w:rsidTr="001241BB">
        <w:trPr>
          <w:trHeight w:val="84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3F2E7727" w14:textId="77777777" w:rsidR="001241BB" w:rsidRPr="00BE412A" w:rsidRDefault="001241BB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BE412A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ETNIA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749DD913" w14:textId="77777777" w:rsidR="001241BB" w:rsidRPr="00BE412A" w:rsidRDefault="001241BB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BE412A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GGM-CAIMUS GUATEMALA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669D99CC" w14:textId="77777777" w:rsidR="001241BB" w:rsidRPr="00BE412A" w:rsidRDefault="001241BB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BE412A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 xml:space="preserve">GGM-CAIMUS ESCUINTLA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bottom"/>
          </w:tcPr>
          <w:p w14:paraId="47221687" w14:textId="77777777" w:rsidR="001241BB" w:rsidRPr="00BE412A" w:rsidRDefault="001241BB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BE412A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GGM-CAIMUS RABINAL BAJA VERAPAZ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01C716B5" w14:textId="77777777" w:rsidR="001241BB" w:rsidRPr="00BE412A" w:rsidRDefault="001241BB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BE412A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GGM- CAIMUS SUCHITEPÉQUEZ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2060"/>
          </w:tcPr>
          <w:p w14:paraId="2C8E0E11" w14:textId="230FCB73" w:rsidR="001241BB" w:rsidRPr="00BE412A" w:rsidRDefault="001241BB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 xml:space="preserve">GGM-CAIMUS MÓVIL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2060"/>
            <w:vAlign w:val="center"/>
          </w:tcPr>
          <w:p w14:paraId="4DBED32D" w14:textId="25AE58B6" w:rsidR="001241BB" w:rsidRPr="00BE412A" w:rsidRDefault="001241BB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BE412A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TOTAL</w:t>
            </w:r>
          </w:p>
        </w:tc>
      </w:tr>
      <w:tr w:rsidR="001241BB" w:rsidRPr="00BE412A" w14:paraId="4F01F8D1" w14:textId="77777777" w:rsidTr="001241BB">
        <w:trPr>
          <w:trHeight w:val="317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01FD5DE5" w14:textId="77777777" w:rsidR="001241BB" w:rsidRPr="00BE412A" w:rsidRDefault="001241BB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Maya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07C56C" w14:textId="0693CF07" w:rsidR="001241BB" w:rsidRPr="00BE412A" w:rsidRDefault="00A36424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2DB905" w14:textId="4CEEF9A8" w:rsidR="001241BB" w:rsidRPr="00BE412A" w:rsidRDefault="00A36424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1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1FDE3D" w14:textId="191ECAF7" w:rsidR="001241BB" w:rsidRPr="00BE412A" w:rsidRDefault="00A36424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45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9DB9E1" w14:textId="3A0B5A2F" w:rsidR="001241BB" w:rsidRPr="00BE412A" w:rsidRDefault="00A36424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14:paraId="322A6403" w14:textId="2B523AF1" w:rsidR="001241BB" w:rsidRPr="000E12CB" w:rsidRDefault="00345546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20F0BFFC" w14:textId="2E4E2AC9" w:rsidR="001241BB" w:rsidRPr="00BE412A" w:rsidRDefault="00CD061E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</w:tr>
      <w:tr w:rsidR="001241BB" w:rsidRPr="00BE412A" w14:paraId="6289894B" w14:textId="77777777" w:rsidTr="001241BB">
        <w:trPr>
          <w:trHeight w:val="317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19B354B4" w14:textId="48F9E31A" w:rsidR="001241BB" w:rsidRPr="00BE412A" w:rsidRDefault="001241BB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Mestiza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C52AA7" w14:textId="34C2AC21" w:rsidR="001241BB" w:rsidRPr="00BE412A" w:rsidRDefault="00A36424" w:rsidP="00A3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45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01F10F" w14:textId="3861B6CE" w:rsidR="001241BB" w:rsidRPr="00BE412A" w:rsidRDefault="00A36424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31</w:t>
            </w:r>
          </w:p>
        </w:tc>
        <w:tc>
          <w:tcPr>
            <w:tcW w:w="1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897C41" w14:textId="3682267D" w:rsidR="001241BB" w:rsidRPr="00BE412A" w:rsidRDefault="00A36424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709F1B" w14:textId="7E83AD5A" w:rsidR="001241BB" w:rsidRPr="00BE412A" w:rsidRDefault="00A36424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6E51031" w14:textId="3A579B57" w:rsidR="001241BB" w:rsidRPr="000E12CB" w:rsidRDefault="00345546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0B94B251" w14:textId="19A0589C" w:rsidR="001241BB" w:rsidRPr="00BE412A" w:rsidRDefault="00CD061E" w:rsidP="00CD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93</w:t>
            </w:r>
          </w:p>
        </w:tc>
      </w:tr>
      <w:tr w:rsidR="001241BB" w:rsidRPr="00BE412A" w14:paraId="275AB0BF" w14:textId="77777777" w:rsidTr="001241BB">
        <w:trPr>
          <w:trHeight w:val="33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5164E11B" w14:textId="77777777" w:rsidR="001241BB" w:rsidRPr="00BE412A" w:rsidRDefault="001241BB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41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261CA100" w14:textId="4AB29693" w:rsidR="001241BB" w:rsidRPr="00BE412A" w:rsidRDefault="00A36424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CD06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33594ED3" w14:textId="2ABBED85" w:rsidR="001241BB" w:rsidRPr="00BE412A" w:rsidRDefault="00A36424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18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CE4D6"/>
            <w:vAlign w:val="bottom"/>
          </w:tcPr>
          <w:p w14:paraId="0431B59F" w14:textId="0A31FA2F" w:rsidR="001241BB" w:rsidRPr="00BE412A" w:rsidRDefault="00345546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CE4D6"/>
            <w:vAlign w:val="bottom"/>
          </w:tcPr>
          <w:p w14:paraId="02113463" w14:textId="7E894A5F" w:rsidR="001241BB" w:rsidRPr="00BE412A" w:rsidRDefault="00A36424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CE4D6"/>
          </w:tcPr>
          <w:p w14:paraId="29A6C884" w14:textId="40477246" w:rsidR="001241BB" w:rsidRPr="000E12CB" w:rsidRDefault="00CD061E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6913601A" w14:textId="3B41694C" w:rsidR="001241BB" w:rsidRPr="00BE412A" w:rsidRDefault="00CD061E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114</w:t>
            </w:r>
          </w:p>
        </w:tc>
      </w:tr>
    </w:tbl>
    <w:p w14:paraId="5D3B5E0F" w14:textId="0E86B6EA" w:rsidR="00BE412A" w:rsidRPr="00BE412A" w:rsidRDefault="00BE412A" w:rsidP="00BE412A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BE412A">
        <w:rPr>
          <w:rFonts w:ascii="Times New Roman" w:eastAsia="Times New Roman" w:hAnsi="Times New Roman" w:cs="Times New Roman"/>
        </w:rPr>
        <w:t>Fuente: Sistema de registro de información GGM-CAIMUS-</w:t>
      </w:r>
      <w:r w:rsidR="00392069">
        <w:rPr>
          <w:rFonts w:ascii="Times New Roman" w:eastAsia="Times New Roman" w:hAnsi="Times New Roman" w:cs="Times New Roman"/>
        </w:rPr>
        <w:t>agosto</w:t>
      </w:r>
      <w:r w:rsidRPr="00BE412A">
        <w:rPr>
          <w:rFonts w:ascii="Times New Roman" w:eastAsia="Times New Roman" w:hAnsi="Times New Roman" w:cs="Times New Roman"/>
        </w:rPr>
        <w:t xml:space="preserve"> 202</w:t>
      </w:r>
      <w:r w:rsidR="00F33E88">
        <w:rPr>
          <w:rFonts w:ascii="Times New Roman" w:eastAsia="Times New Roman" w:hAnsi="Times New Roman" w:cs="Times New Roman"/>
        </w:rPr>
        <w:t>3</w:t>
      </w:r>
      <w:r w:rsidRPr="00BE412A">
        <w:rPr>
          <w:rFonts w:ascii="Times New Roman" w:eastAsia="Times New Roman" w:hAnsi="Times New Roman" w:cs="Times New Roman"/>
        </w:rPr>
        <w:t>.</w:t>
      </w:r>
    </w:p>
    <w:p w14:paraId="64C2598F" w14:textId="0EF2A82E" w:rsidR="0078789E" w:rsidRPr="00BE412A" w:rsidRDefault="0078789E" w:rsidP="0078789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2880C4A" w14:textId="77777777" w:rsidR="0078789E" w:rsidRPr="00BE412A" w:rsidRDefault="0078789E" w:rsidP="0078789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B37C1A0" w14:textId="11BE1B67" w:rsidR="00A4694C" w:rsidRPr="00BE412A" w:rsidRDefault="00A4694C" w:rsidP="002A391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550BFC21" w14:textId="77777777" w:rsidR="00A4694C" w:rsidRPr="00BE412A" w:rsidRDefault="00A4694C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47D45222" w14:textId="77777777" w:rsidR="00A4694C" w:rsidRPr="00BE412A" w:rsidRDefault="00A4694C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7A411B6A" w14:textId="6DAACEE3" w:rsidR="00A4694C" w:rsidRPr="00BE412A" w:rsidRDefault="00A4694C" w:rsidP="00BE412A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sectPr w:rsidR="00A4694C" w:rsidRPr="00BE412A">
      <w:headerReference w:type="default" r:id="rId9"/>
      <w:pgSz w:w="12240" w:h="15840"/>
      <w:pgMar w:top="1418" w:right="1418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23E09" w14:textId="77777777" w:rsidR="00EE35E6" w:rsidRDefault="00EE35E6">
      <w:pPr>
        <w:spacing w:after="0" w:line="240" w:lineRule="auto"/>
      </w:pPr>
      <w:r>
        <w:separator/>
      </w:r>
    </w:p>
  </w:endnote>
  <w:endnote w:type="continuationSeparator" w:id="0">
    <w:p w14:paraId="1E108594" w14:textId="77777777" w:rsidR="00EE35E6" w:rsidRDefault="00EE3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02F6C" w14:textId="77777777" w:rsidR="00EE35E6" w:rsidRDefault="00EE35E6">
      <w:pPr>
        <w:spacing w:after="0" w:line="240" w:lineRule="auto"/>
      </w:pPr>
      <w:r>
        <w:separator/>
      </w:r>
    </w:p>
  </w:footnote>
  <w:footnote w:type="continuationSeparator" w:id="0">
    <w:p w14:paraId="3B5C84C9" w14:textId="77777777" w:rsidR="00EE35E6" w:rsidRDefault="00EE3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8F12A" w14:textId="4F120C67" w:rsidR="00A4694C" w:rsidRDefault="00A4694C" w:rsidP="000F16FD">
    <w:pPr>
      <w:spacing w:after="0"/>
      <w:rPr>
        <w:rFonts w:ascii="Times New Roman" w:eastAsia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B563A"/>
    <w:multiLevelType w:val="multilevel"/>
    <w:tmpl w:val="7BB40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904673"/>
    <w:multiLevelType w:val="multilevel"/>
    <w:tmpl w:val="DAA457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720" w:hanging="36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080" w:hanging="72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440" w:hanging="1080"/>
      </w:pPr>
    </w:lvl>
    <w:lvl w:ilvl="7">
      <w:start w:val="1"/>
      <w:numFmt w:val="decimal"/>
      <w:lvlText w:val="%1.%2.%3.%4.%5.%6.%7.%8"/>
      <w:lvlJc w:val="left"/>
      <w:pPr>
        <w:ind w:left="1440" w:hanging="108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94C"/>
    <w:rsid w:val="00093F81"/>
    <w:rsid w:val="000E12CB"/>
    <w:rsid w:val="000F16FD"/>
    <w:rsid w:val="001241BB"/>
    <w:rsid w:val="001F51F8"/>
    <w:rsid w:val="0028446E"/>
    <w:rsid w:val="00293FF5"/>
    <w:rsid w:val="002A3918"/>
    <w:rsid w:val="003227DD"/>
    <w:rsid w:val="00345546"/>
    <w:rsid w:val="00351799"/>
    <w:rsid w:val="00363C29"/>
    <w:rsid w:val="00392069"/>
    <w:rsid w:val="00394047"/>
    <w:rsid w:val="004043BD"/>
    <w:rsid w:val="004E1AEE"/>
    <w:rsid w:val="004F47C7"/>
    <w:rsid w:val="00523944"/>
    <w:rsid w:val="005F273D"/>
    <w:rsid w:val="00635C9A"/>
    <w:rsid w:val="006E63FB"/>
    <w:rsid w:val="00712C8C"/>
    <w:rsid w:val="0078789E"/>
    <w:rsid w:val="007A336C"/>
    <w:rsid w:val="007F0749"/>
    <w:rsid w:val="00994729"/>
    <w:rsid w:val="009F7105"/>
    <w:rsid w:val="00A36424"/>
    <w:rsid w:val="00A4694C"/>
    <w:rsid w:val="00A92640"/>
    <w:rsid w:val="00AD5ACB"/>
    <w:rsid w:val="00BA425E"/>
    <w:rsid w:val="00BE412A"/>
    <w:rsid w:val="00C16DE1"/>
    <w:rsid w:val="00CD061E"/>
    <w:rsid w:val="00D20EA3"/>
    <w:rsid w:val="00D92ED3"/>
    <w:rsid w:val="00DB6F7C"/>
    <w:rsid w:val="00DE0659"/>
    <w:rsid w:val="00E3727A"/>
    <w:rsid w:val="00E67F17"/>
    <w:rsid w:val="00EE35E6"/>
    <w:rsid w:val="00F00531"/>
    <w:rsid w:val="00F3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4336F5"/>
  <w15:docId w15:val="{5B7383D3-DB30-44BD-9E2B-731A5831A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G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5D1"/>
  </w:style>
  <w:style w:type="paragraph" w:styleId="Ttulo1">
    <w:name w:val="heading 1"/>
    <w:basedOn w:val="Normal"/>
    <w:next w:val="Normal"/>
    <w:link w:val="Ttulo1Car"/>
    <w:uiPriority w:val="9"/>
    <w:qFormat/>
    <w:rsid w:val="008E35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8E35D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aconcuadrcula4-nfasis21">
    <w:name w:val="Tabla con cuadrícula 4 - Énfasis 21"/>
    <w:basedOn w:val="Tablanormal"/>
    <w:uiPriority w:val="49"/>
    <w:rsid w:val="008E35D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8E3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5D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D77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770A"/>
  </w:style>
  <w:style w:type="paragraph" w:styleId="Piedepgina">
    <w:name w:val="footer"/>
    <w:basedOn w:val="Normal"/>
    <w:link w:val="PiedepginaCar"/>
    <w:uiPriority w:val="99"/>
    <w:unhideWhenUsed/>
    <w:rsid w:val="00DD77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770A"/>
  </w:style>
  <w:style w:type="table" w:styleId="Tablaconcuadrcula">
    <w:name w:val="Table Grid"/>
    <w:basedOn w:val="Tablanormal"/>
    <w:uiPriority w:val="59"/>
    <w:rsid w:val="00DD77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</w:rPr>
      <w:tblPr/>
      <w:tcPr>
        <w:tcBorders>
          <w:top w:val="single" w:sz="4" w:space="0" w:color="C0504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CDB"/>
      </w:tcPr>
    </w:tblStylePr>
    <w:tblStylePr w:type="band1Horz">
      <w:tblPr/>
      <w:tcPr>
        <w:shd w:val="clear" w:color="auto" w:fill="F2DCDB"/>
      </w:tcPr>
    </w:tblStylePr>
  </w:style>
  <w:style w:type="table" w:customStyle="1" w:styleId="a0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</w:rPr>
      <w:tblPr/>
      <w:tcPr>
        <w:tcBorders>
          <w:top w:val="single" w:sz="4" w:space="0" w:color="C0504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CDB"/>
      </w:tcPr>
    </w:tblStylePr>
    <w:tblStylePr w:type="band1Horz">
      <w:tblPr/>
      <w:tcPr>
        <w:shd w:val="clear" w:color="auto" w:fill="F2DCDB"/>
      </w:tcPr>
    </w:tblStylePr>
  </w:style>
  <w:style w:type="table" w:customStyle="1" w:styleId="a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</w:rPr>
      <w:tblPr/>
      <w:tcPr>
        <w:tcBorders>
          <w:top w:val="single" w:sz="4" w:space="0" w:color="C0504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CDB"/>
      </w:tcPr>
    </w:tblStylePr>
    <w:tblStylePr w:type="band1Horz">
      <w:tblPr/>
      <w:tcPr>
        <w:shd w:val="clear" w:color="auto" w:fill="F2DCDB"/>
      </w:tcPr>
    </w:tblStylePr>
  </w:style>
  <w:style w:type="table" w:customStyle="1" w:styleId="a2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</w:rPr>
      <w:tblPr/>
      <w:tcPr>
        <w:tcBorders>
          <w:top w:val="single" w:sz="4" w:space="0" w:color="C0504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CDB"/>
      </w:tcPr>
    </w:tblStylePr>
    <w:tblStylePr w:type="band1Horz">
      <w:tblPr/>
      <w:tcPr>
        <w:shd w:val="clear" w:color="auto" w:fill="F2DCDB"/>
      </w:tcPr>
    </w:tblStylePr>
  </w:style>
  <w:style w:type="table" w:customStyle="1" w:styleId="a3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</w:rPr>
      <w:tblPr/>
      <w:tcPr>
        <w:tcBorders>
          <w:top w:val="single" w:sz="4" w:space="0" w:color="C0504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CDB"/>
      </w:tcPr>
    </w:tblStylePr>
    <w:tblStylePr w:type="band1Horz">
      <w:tblPr/>
      <w:tcPr>
        <w:shd w:val="clear" w:color="auto" w:fill="F2DCDB"/>
      </w:tcPr>
    </w:tblStylePr>
  </w:style>
  <w:style w:type="table" w:customStyle="1" w:styleId="a4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</w:rPr>
      <w:tblPr/>
      <w:tcPr>
        <w:tcBorders>
          <w:top w:val="single" w:sz="4" w:space="0" w:color="C0504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CDB"/>
      </w:tcPr>
    </w:tblStylePr>
    <w:tblStylePr w:type="band1Horz">
      <w:tblPr/>
      <w:tcPr>
        <w:shd w:val="clear" w:color="auto" w:fill="F2DCDB"/>
      </w:tcPr>
    </w:tblStylePr>
  </w:style>
  <w:style w:type="table" w:customStyle="1" w:styleId="a5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</w:rPr>
      <w:tblPr/>
      <w:tcPr>
        <w:tcBorders>
          <w:top w:val="single" w:sz="4" w:space="0" w:color="C0504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CDB"/>
      </w:tcPr>
    </w:tblStylePr>
    <w:tblStylePr w:type="band1Horz">
      <w:tblPr/>
      <w:tcPr>
        <w:shd w:val="clear" w:color="auto" w:fill="F2DCDB"/>
      </w:tcPr>
    </w:tblStylePr>
  </w:style>
  <w:style w:type="table" w:customStyle="1" w:styleId="a6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</w:rPr>
      <w:tblPr/>
      <w:tcPr>
        <w:tcBorders>
          <w:top w:val="single" w:sz="4" w:space="0" w:color="C0504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CDB"/>
      </w:tcPr>
    </w:tblStylePr>
    <w:tblStylePr w:type="band1Horz">
      <w:tblPr/>
      <w:tcPr>
        <w:shd w:val="clear" w:color="auto" w:fill="F2DCDB"/>
      </w:tcPr>
    </w:tblStylePr>
  </w:style>
  <w:style w:type="table" w:customStyle="1" w:styleId="a8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rrafodelista">
    <w:name w:val="List Paragraph"/>
    <w:basedOn w:val="Normal"/>
    <w:uiPriority w:val="34"/>
    <w:qFormat/>
    <w:rsid w:val="001F56C7"/>
    <w:pPr>
      <w:ind w:left="720"/>
      <w:contextualSpacing/>
    </w:pPr>
  </w:style>
  <w:style w:type="table" w:customStyle="1" w:styleId="ad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wycq3fn7+ETvib6TFFAizJ/8Pg==">CgMxLjA4AHIhMWp2MkNIQS01NWo2NVZmMUJNMmVDYm0zMWgxMGR1Y29M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Inspiron 15</cp:lastModifiedBy>
  <cp:revision>28</cp:revision>
  <cp:lastPrinted>2024-06-20T18:43:00Z</cp:lastPrinted>
  <dcterms:created xsi:type="dcterms:W3CDTF">2024-06-20T18:02:00Z</dcterms:created>
  <dcterms:modified xsi:type="dcterms:W3CDTF">2024-06-20T21:28:00Z</dcterms:modified>
</cp:coreProperties>
</file>